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9590" w14:textId="77777777" w:rsidR="00D26EA7" w:rsidRPr="004D17C7" w:rsidRDefault="00D26EA7" w:rsidP="00D26EA7">
      <w:pPr>
        <w:rPr>
          <w:b/>
          <w:bCs/>
          <w:color w:val="EE0000"/>
          <w:sz w:val="32"/>
          <w:szCs w:val="32"/>
        </w:rPr>
      </w:pPr>
      <w:r w:rsidRPr="00EF761B">
        <w:rPr>
          <w:b/>
          <w:bCs/>
          <w:color w:val="EE0000"/>
          <w:sz w:val="32"/>
          <w:szCs w:val="32"/>
        </w:rPr>
        <w:br/>
      </w:r>
      <w:r w:rsidRPr="004D17C7">
        <w:rPr>
          <w:b/>
          <w:bCs/>
          <w:color w:val="EE0000"/>
          <w:sz w:val="32"/>
          <w:szCs w:val="32"/>
        </w:rPr>
        <w:t>DICHIARAZIONE DI ACCESSIBILITÀ</w:t>
      </w:r>
    </w:p>
    <w:p w14:paraId="7914A75A" w14:textId="77777777" w:rsidR="00D26EA7" w:rsidRPr="00FC2315" w:rsidRDefault="00D26EA7" w:rsidP="00D26EA7">
      <w:pPr>
        <w:rPr>
          <w:color w:val="000000" w:themeColor="text1"/>
        </w:rPr>
      </w:pPr>
      <w:r w:rsidRPr="00457F77">
        <w:rPr>
          <w:b/>
          <w:bCs/>
          <w:color w:val="000000" w:themeColor="text1"/>
        </w:rPr>
        <w:t xml:space="preserve">NTS Project </w:t>
      </w:r>
      <w:proofErr w:type="spellStart"/>
      <w:r w:rsidRPr="00457F77">
        <w:rPr>
          <w:b/>
          <w:bCs/>
          <w:color w:val="000000" w:themeColor="text1"/>
        </w:rPr>
        <w:t>SpA</w:t>
      </w:r>
      <w:proofErr w:type="spellEnd"/>
      <w:r w:rsidRPr="00457F77">
        <w:rPr>
          <w:color w:val="000000" w:themeColor="text1"/>
        </w:rPr>
        <w:t xml:space="preserve"> </w:t>
      </w:r>
      <w:r w:rsidRPr="00FC2315">
        <w:rPr>
          <w:color w:val="000000" w:themeColor="text1"/>
        </w:rPr>
        <w:t>si impegna a rendere il proprio sito web accessibile, conformemente alla Legge 9 gennaio 2004, n. 4 (Legge Stanca), come modificata dal Decreto legislativo 10 agosto 2018, n. 106, e nel rispetto dei requisiti previsti dalla norma UNI EN 301549:2018 (basata sulle WCAG 2.1).</w:t>
      </w:r>
    </w:p>
    <w:p w14:paraId="28651338" w14:textId="77777777" w:rsidR="00D26EA7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>La presente dichiarazione di accessibilità si applica al sito: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hyperlink r:id="rId5" w:history="1">
        <w:r w:rsidRPr="00457F77">
          <w:rPr>
            <w:rStyle w:val="Collegamentoipertestuale"/>
            <w:b/>
            <w:bCs/>
          </w:rPr>
          <w:t>https://www.ntsproject.it/</w:t>
        </w:r>
      </w:hyperlink>
    </w:p>
    <w:p w14:paraId="489F17FF" w14:textId="77777777" w:rsidR="00D26EA7" w:rsidRPr="004D17C7" w:rsidRDefault="00D26EA7" w:rsidP="00D26EA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</w:r>
      <w:r w:rsidRPr="004D17C7">
        <w:rPr>
          <w:b/>
          <w:bCs/>
          <w:color w:val="000000" w:themeColor="text1"/>
        </w:rPr>
        <w:t>STATO DI CONFORMITÀ</w:t>
      </w:r>
    </w:p>
    <w:p w14:paraId="1A686483" w14:textId="77777777" w:rsidR="00D26EA7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>Questo sito web è parzialmente conforme ai requisiti previsti dall’allegato A alla norma UNI EN 301549:2018, in quanto presenta alcune non conformità e/o deroghe, come di seguito elencato.</w:t>
      </w:r>
    </w:p>
    <w:p w14:paraId="31E4A505" w14:textId="77777777" w:rsidR="00D26EA7" w:rsidRPr="004D17C7" w:rsidRDefault="00D26EA7" w:rsidP="00D26EA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</w:r>
      <w:r w:rsidRPr="004D17C7">
        <w:rPr>
          <w:b/>
          <w:bCs/>
          <w:color w:val="000000" w:themeColor="text1"/>
        </w:rPr>
        <w:t>CONTENUTI NON ACCESSIBILI</w:t>
      </w:r>
    </w:p>
    <w:p w14:paraId="2B9B89D5" w14:textId="77777777" w:rsidR="00D26EA7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 xml:space="preserve">I contenuti di seguito riportati </w:t>
      </w:r>
      <w:r w:rsidRPr="00FC2315">
        <w:rPr>
          <w:b/>
          <w:bCs/>
          <w:color w:val="000000" w:themeColor="text1"/>
        </w:rPr>
        <w:t>non risultano completamente accessibili</w:t>
      </w:r>
      <w:r w:rsidRPr="00FC2315">
        <w:rPr>
          <w:color w:val="000000" w:themeColor="text1"/>
        </w:rPr>
        <w:t xml:space="preserve"> per le seguenti motivazioni:</w:t>
      </w:r>
    </w:p>
    <w:p w14:paraId="09038221" w14:textId="77777777" w:rsidR="00D26EA7" w:rsidRPr="00FC2315" w:rsidRDefault="00D26EA7" w:rsidP="00D26EA7">
      <w:pPr>
        <w:rPr>
          <w:b/>
          <w:bCs/>
          <w:color w:val="000000" w:themeColor="text1"/>
        </w:rPr>
      </w:pPr>
      <w:r w:rsidRPr="00FC2315">
        <w:rPr>
          <w:b/>
          <w:bCs/>
          <w:color w:val="000000" w:themeColor="text1"/>
        </w:rPr>
        <w:t>Non conformità alla normativa</w:t>
      </w:r>
    </w:p>
    <w:p w14:paraId="66A3E5FB" w14:textId="77777777" w:rsidR="00D26EA7" w:rsidRPr="00FC2315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>A seguito dell’analisi automatica e manuale effettuata secondo le WCAG 2.1 (livello AA), sono emerse le seguenti problematiche:</w:t>
      </w:r>
    </w:p>
    <w:p w14:paraId="38BABEA7" w14:textId="77777777" w:rsidR="00D26EA7" w:rsidRPr="00FC2315" w:rsidRDefault="00D26EA7" w:rsidP="00D26EA7">
      <w:pPr>
        <w:numPr>
          <w:ilvl w:val="0"/>
          <w:numId w:val="24"/>
        </w:numPr>
        <w:rPr>
          <w:color w:val="000000" w:themeColor="text1"/>
        </w:rPr>
      </w:pPr>
      <w:r w:rsidRPr="00FC2315">
        <w:rPr>
          <w:b/>
          <w:bCs/>
          <w:color w:val="000000" w:themeColor="text1"/>
        </w:rPr>
        <w:t>Contrasto insufficiente tra testo e sfondo</w:t>
      </w:r>
      <w:r w:rsidRPr="00FC2315">
        <w:rPr>
          <w:color w:val="000000" w:themeColor="text1"/>
        </w:rPr>
        <w:t>, che può rendere difficile la lettura a utenti ipovedenti.</w:t>
      </w:r>
    </w:p>
    <w:p w14:paraId="6F30D8CB" w14:textId="77777777" w:rsidR="00D26EA7" w:rsidRPr="00457F77" w:rsidRDefault="00D26EA7" w:rsidP="00D26EA7">
      <w:pPr>
        <w:numPr>
          <w:ilvl w:val="0"/>
          <w:numId w:val="24"/>
        </w:numPr>
        <w:rPr>
          <w:rFonts w:ascii="Segoe UI Emoji" w:hAnsi="Segoe UI Emoji" w:cs="Segoe UI Emoji"/>
          <w:b/>
          <w:bCs/>
          <w:color w:val="000000" w:themeColor="text1"/>
        </w:rPr>
      </w:pPr>
      <w:r w:rsidRPr="00FC2315">
        <w:rPr>
          <w:b/>
          <w:bCs/>
          <w:color w:val="000000" w:themeColor="text1"/>
        </w:rPr>
        <w:t>Assenza di sottotitoli per contenuti multimediali</w:t>
      </w:r>
      <w:r w:rsidRPr="00FC2315">
        <w:rPr>
          <w:color w:val="000000" w:themeColor="text1"/>
        </w:rPr>
        <w:t xml:space="preserve"> (video incorporati), non fruibili da utenti sordi.</w:t>
      </w:r>
    </w:p>
    <w:p w14:paraId="3FF9D291" w14:textId="77777777" w:rsidR="00D26EA7" w:rsidRDefault="00D26EA7" w:rsidP="00D26EA7">
      <w:pPr>
        <w:ind w:left="720"/>
        <w:rPr>
          <w:rFonts w:ascii="Segoe UI Emoji" w:hAnsi="Segoe UI Emoji" w:cs="Segoe UI Emoji"/>
          <w:b/>
          <w:bCs/>
          <w:color w:val="000000" w:themeColor="text1"/>
        </w:rPr>
      </w:pPr>
    </w:p>
    <w:p w14:paraId="6E0FD106" w14:textId="77777777" w:rsidR="00D26EA7" w:rsidRPr="00FC2315" w:rsidRDefault="00D26EA7" w:rsidP="00D26EA7">
      <w:pPr>
        <w:rPr>
          <w:b/>
          <w:bCs/>
          <w:color w:val="000000" w:themeColor="text1"/>
        </w:rPr>
      </w:pPr>
      <w:r w:rsidRPr="00FC2315">
        <w:rPr>
          <w:b/>
          <w:bCs/>
          <w:color w:val="000000" w:themeColor="text1"/>
        </w:rPr>
        <w:t>Esclusioni dall’ambito di applicazione</w:t>
      </w:r>
    </w:p>
    <w:p w14:paraId="6FD2D6E7" w14:textId="77777777" w:rsidR="00D26EA7" w:rsidRPr="00FC2315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 xml:space="preserve">Ai sensi dell’art. 3-bis della legge 4/2004, </w:t>
      </w:r>
      <w:r w:rsidRPr="00FC2315">
        <w:rPr>
          <w:b/>
          <w:bCs/>
          <w:color w:val="000000" w:themeColor="text1"/>
        </w:rPr>
        <w:t>alcuni contenuti non sono soggetti all’obbligo di adeguamento</w:t>
      </w:r>
      <w:r w:rsidRPr="00FC2315">
        <w:rPr>
          <w:color w:val="000000" w:themeColor="text1"/>
        </w:rPr>
        <w:t>, ad esempio:</w:t>
      </w:r>
    </w:p>
    <w:p w14:paraId="068B4259" w14:textId="77777777" w:rsidR="00D26EA7" w:rsidRPr="00FC2315" w:rsidRDefault="00D26EA7" w:rsidP="00D26EA7">
      <w:pPr>
        <w:numPr>
          <w:ilvl w:val="0"/>
          <w:numId w:val="25"/>
        </w:numPr>
        <w:rPr>
          <w:color w:val="000000" w:themeColor="text1"/>
        </w:rPr>
      </w:pPr>
      <w:r w:rsidRPr="00FC2315">
        <w:rPr>
          <w:color w:val="000000" w:themeColor="text1"/>
        </w:rPr>
        <w:t>Documenti PDF pubblicati prima del 23 settembre 2018 e non più aggiornati.</w:t>
      </w:r>
    </w:p>
    <w:p w14:paraId="277D0F80" w14:textId="77777777" w:rsidR="00D26EA7" w:rsidRPr="00FC2315" w:rsidRDefault="00D26EA7" w:rsidP="00D26EA7">
      <w:pPr>
        <w:numPr>
          <w:ilvl w:val="0"/>
          <w:numId w:val="25"/>
        </w:numPr>
        <w:rPr>
          <w:color w:val="000000" w:themeColor="text1"/>
        </w:rPr>
      </w:pPr>
      <w:r w:rsidRPr="00FC2315">
        <w:rPr>
          <w:color w:val="000000" w:themeColor="text1"/>
        </w:rPr>
        <w:t xml:space="preserve">Contenuti multimediali </w:t>
      </w:r>
      <w:proofErr w:type="spellStart"/>
      <w:r w:rsidRPr="00FC2315">
        <w:rPr>
          <w:color w:val="000000" w:themeColor="text1"/>
        </w:rPr>
        <w:t>pre</w:t>
      </w:r>
      <w:proofErr w:type="spellEnd"/>
      <w:r w:rsidRPr="00FC2315">
        <w:rPr>
          <w:color w:val="000000" w:themeColor="text1"/>
        </w:rPr>
        <w:t>-registrati pubblicati prima del 23 settembre 2020.</w:t>
      </w:r>
    </w:p>
    <w:p w14:paraId="03C859B3" w14:textId="77777777" w:rsidR="00D26EA7" w:rsidRPr="00FC2315" w:rsidRDefault="00D26EA7" w:rsidP="00D26EA7">
      <w:pPr>
        <w:numPr>
          <w:ilvl w:val="0"/>
          <w:numId w:val="25"/>
        </w:numPr>
        <w:rPr>
          <w:color w:val="000000" w:themeColor="text1"/>
        </w:rPr>
      </w:pPr>
      <w:r w:rsidRPr="00FC2315">
        <w:rPr>
          <w:color w:val="000000" w:themeColor="text1"/>
        </w:rPr>
        <w:t xml:space="preserve">Contenuti di terze parti non finanziati, sviluppati o sotto il controllo di </w:t>
      </w:r>
      <w:r w:rsidRPr="00457F77">
        <w:rPr>
          <w:b/>
          <w:bCs/>
          <w:color w:val="000000" w:themeColor="text1"/>
        </w:rPr>
        <w:t xml:space="preserve">NTS Project </w:t>
      </w:r>
      <w:proofErr w:type="spellStart"/>
      <w:r w:rsidRPr="00457F77">
        <w:rPr>
          <w:b/>
          <w:bCs/>
          <w:color w:val="000000" w:themeColor="text1"/>
        </w:rPr>
        <w:t>SpA</w:t>
      </w:r>
      <w:proofErr w:type="spellEnd"/>
      <w:r w:rsidRPr="00FC2315">
        <w:rPr>
          <w:color w:val="000000" w:themeColor="text1"/>
        </w:rPr>
        <w:t>.</w:t>
      </w:r>
    </w:p>
    <w:p w14:paraId="3825E458" w14:textId="77777777" w:rsidR="00D26EA7" w:rsidRDefault="00D26EA7" w:rsidP="00D26EA7">
      <w:pPr>
        <w:rPr>
          <w:b/>
          <w:bCs/>
          <w:color w:val="000000" w:themeColor="text1"/>
        </w:rPr>
      </w:pPr>
    </w:p>
    <w:p w14:paraId="20B5E647" w14:textId="77777777" w:rsidR="00D26EA7" w:rsidRPr="004D17C7" w:rsidRDefault="00D26EA7" w:rsidP="00D26EA7">
      <w:pPr>
        <w:rPr>
          <w:b/>
          <w:bCs/>
          <w:color w:val="000000" w:themeColor="text1"/>
        </w:rPr>
      </w:pPr>
      <w:r w:rsidRPr="004D17C7">
        <w:rPr>
          <w:b/>
          <w:bCs/>
          <w:color w:val="000000" w:themeColor="text1"/>
        </w:rPr>
        <w:t>REDAZIONE DELLA DICHIARAZIONE DI ACCESSIBILITÀ</w:t>
      </w:r>
    </w:p>
    <w:p w14:paraId="7D4FF141" w14:textId="77777777" w:rsidR="00D26EA7" w:rsidRPr="00FC2315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 xml:space="preserve">La presente dichiarazione è stata redatta il </w:t>
      </w:r>
      <w:r>
        <w:rPr>
          <w:b/>
          <w:bCs/>
          <w:color w:val="000000" w:themeColor="text1"/>
        </w:rPr>
        <w:t>20/06/2025</w:t>
      </w:r>
      <w:r w:rsidRPr="00FC2315">
        <w:rPr>
          <w:color w:val="000000" w:themeColor="text1"/>
        </w:rPr>
        <w:t>, sulla base di:</w:t>
      </w:r>
    </w:p>
    <w:p w14:paraId="7EE7450B" w14:textId="77777777" w:rsidR="00D26EA7" w:rsidRPr="00FC2315" w:rsidRDefault="00D26EA7" w:rsidP="00D26EA7">
      <w:pPr>
        <w:numPr>
          <w:ilvl w:val="0"/>
          <w:numId w:val="26"/>
        </w:numPr>
        <w:rPr>
          <w:color w:val="000000" w:themeColor="text1"/>
        </w:rPr>
      </w:pPr>
      <w:r w:rsidRPr="00FC2315">
        <w:rPr>
          <w:b/>
          <w:bCs/>
          <w:color w:val="000000" w:themeColor="text1"/>
        </w:rPr>
        <w:t>Valutazione automatica</w:t>
      </w:r>
      <w:r w:rsidRPr="00FC2315">
        <w:rPr>
          <w:color w:val="000000" w:themeColor="text1"/>
        </w:rPr>
        <w:t xml:space="preserve"> tramite strumenti (es. </w:t>
      </w:r>
      <w:proofErr w:type="spellStart"/>
      <w:r w:rsidRPr="00FC2315">
        <w:rPr>
          <w:color w:val="000000" w:themeColor="text1"/>
        </w:rPr>
        <w:t>axe</w:t>
      </w:r>
      <w:proofErr w:type="spellEnd"/>
      <w:r w:rsidRPr="00FC2315">
        <w:rPr>
          <w:color w:val="000000" w:themeColor="text1"/>
        </w:rPr>
        <w:t>, WAVE, Lighthouse);</w:t>
      </w:r>
    </w:p>
    <w:p w14:paraId="0950AFB6" w14:textId="77777777" w:rsidR="00D26EA7" w:rsidRPr="00FC2315" w:rsidRDefault="00D26EA7" w:rsidP="00D26EA7">
      <w:pPr>
        <w:numPr>
          <w:ilvl w:val="0"/>
          <w:numId w:val="26"/>
        </w:numPr>
        <w:rPr>
          <w:color w:val="000000" w:themeColor="text1"/>
        </w:rPr>
      </w:pPr>
      <w:r w:rsidRPr="00FC2315">
        <w:rPr>
          <w:b/>
          <w:bCs/>
          <w:color w:val="000000" w:themeColor="text1"/>
        </w:rPr>
        <w:t>Controllo manuale parziale</w:t>
      </w:r>
      <w:r w:rsidRPr="00FC2315">
        <w:rPr>
          <w:color w:val="000000" w:themeColor="text1"/>
        </w:rPr>
        <w:t xml:space="preserve"> delle funzionalità principali;</w:t>
      </w:r>
    </w:p>
    <w:p w14:paraId="77717E34" w14:textId="77777777" w:rsidR="00D26EA7" w:rsidRPr="00FC2315" w:rsidRDefault="00D26EA7" w:rsidP="00D26EA7">
      <w:pPr>
        <w:numPr>
          <w:ilvl w:val="0"/>
          <w:numId w:val="26"/>
        </w:numPr>
        <w:rPr>
          <w:color w:val="000000" w:themeColor="text1"/>
        </w:rPr>
      </w:pPr>
      <w:r w:rsidRPr="00FC2315">
        <w:rPr>
          <w:b/>
          <w:bCs/>
          <w:color w:val="000000" w:themeColor="text1"/>
        </w:rPr>
        <w:t>Nessuna valutazione con utenti reali (es. con disabilità visiva o motoria)</w:t>
      </w:r>
      <w:r w:rsidRPr="00FC2315">
        <w:rPr>
          <w:color w:val="000000" w:themeColor="text1"/>
        </w:rPr>
        <w:t>.</w:t>
      </w:r>
    </w:p>
    <w:p w14:paraId="58038DB8" w14:textId="77777777" w:rsidR="00D26EA7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 xml:space="preserve">Il controllo è stato eseguito da: </w:t>
      </w:r>
      <w:r>
        <w:rPr>
          <w:b/>
          <w:bCs/>
          <w:color w:val="000000" w:themeColor="text1"/>
        </w:rPr>
        <w:t xml:space="preserve">NTS Project </w:t>
      </w:r>
      <w:proofErr w:type="spellStart"/>
      <w:r>
        <w:rPr>
          <w:b/>
          <w:bCs/>
          <w:color w:val="000000" w:themeColor="text1"/>
        </w:rPr>
        <w:t>SpA</w:t>
      </w:r>
      <w:proofErr w:type="spellEnd"/>
      <w:r w:rsidRPr="00FC2315">
        <w:rPr>
          <w:color w:val="000000" w:themeColor="text1"/>
        </w:rPr>
        <w:t>.</w:t>
      </w:r>
    </w:p>
    <w:p w14:paraId="1B60BD5D" w14:textId="77777777" w:rsidR="00D26EA7" w:rsidRDefault="00D26EA7" w:rsidP="00D26EA7">
      <w:pPr>
        <w:rPr>
          <w:color w:val="000000" w:themeColor="text1"/>
        </w:rPr>
      </w:pPr>
    </w:p>
    <w:p w14:paraId="694D5360" w14:textId="77777777" w:rsidR="00D26EA7" w:rsidRPr="00FC2315" w:rsidRDefault="00D26EA7" w:rsidP="00D26EA7">
      <w:pPr>
        <w:rPr>
          <w:color w:val="000000" w:themeColor="text1"/>
        </w:rPr>
      </w:pPr>
      <w:r w:rsidRPr="000F4442">
        <w:rPr>
          <w:b/>
          <w:bCs/>
          <w:color w:val="000000" w:themeColor="text1"/>
        </w:rPr>
        <w:t>ONERE SPROPORZIONATO</w:t>
      </w:r>
      <w:r w:rsidRPr="000F4442">
        <w:rPr>
          <w:color w:val="000000" w:themeColor="text1"/>
        </w:rPr>
        <w:t> 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Pr="000F4442">
        <w:rPr>
          <w:color w:val="000000" w:themeColor="text1"/>
        </w:rPr>
        <w:t>Criteri per l'effettuazione e la documentazione della valutazione: Rapporto tra i costi netti dell'ottemperanza ai requisiti di accessibilità e i costi totali. Spese connesse alla progettazione delle caratteristiche di accessibilità del prodotto o servizio. </w:t>
      </w:r>
    </w:p>
    <w:p w14:paraId="56848BBA" w14:textId="77777777" w:rsidR="00D26EA7" w:rsidRDefault="00D26EA7" w:rsidP="00D26EA7">
      <w:pPr>
        <w:rPr>
          <w:b/>
          <w:bCs/>
          <w:color w:val="000000" w:themeColor="text1"/>
        </w:rPr>
      </w:pPr>
    </w:p>
    <w:p w14:paraId="35F13018" w14:textId="77777777" w:rsidR="00D26EA7" w:rsidRDefault="00D26EA7" w:rsidP="00D26EA7">
      <w:pPr>
        <w:rPr>
          <w:b/>
          <w:bCs/>
          <w:color w:val="000000" w:themeColor="text1"/>
        </w:rPr>
      </w:pPr>
      <w:r w:rsidRPr="00FC2315">
        <w:rPr>
          <w:b/>
          <w:bCs/>
          <w:color w:val="000000" w:themeColor="text1"/>
        </w:rPr>
        <w:t>MODALITÀ DI INVIO DELLE SEGNALAZIONI E RICHIESTA DI CONTENUTI ACCESSIBILI</w:t>
      </w:r>
    </w:p>
    <w:p w14:paraId="00CED42D" w14:textId="77777777" w:rsidR="00D26EA7" w:rsidRPr="00FC2315" w:rsidRDefault="00D26EA7" w:rsidP="00D26EA7">
      <w:pPr>
        <w:rPr>
          <w:color w:val="000000" w:themeColor="text1"/>
        </w:rPr>
      </w:pPr>
      <w:r w:rsidRPr="00457F77">
        <w:rPr>
          <w:b/>
          <w:bCs/>
          <w:color w:val="000000" w:themeColor="text1"/>
        </w:rPr>
        <w:t xml:space="preserve">NTS Project </w:t>
      </w:r>
      <w:proofErr w:type="spellStart"/>
      <w:r w:rsidRPr="00457F77">
        <w:rPr>
          <w:b/>
          <w:bCs/>
          <w:color w:val="000000" w:themeColor="text1"/>
        </w:rPr>
        <w:t>SpA</w:t>
      </w:r>
      <w:proofErr w:type="spellEnd"/>
      <w:r w:rsidRPr="00457F77">
        <w:rPr>
          <w:color w:val="000000" w:themeColor="text1"/>
        </w:rPr>
        <w:t xml:space="preserve"> </w:t>
      </w:r>
      <w:r w:rsidRPr="00FC2315">
        <w:rPr>
          <w:color w:val="000000" w:themeColor="text1"/>
        </w:rPr>
        <w:t xml:space="preserve">mette a disposizione un </w:t>
      </w:r>
      <w:r w:rsidRPr="00FC2315">
        <w:rPr>
          <w:b/>
          <w:bCs/>
          <w:color w:val="000000" w:themeColor="text1"/>
        </w:rPr>
        <w:t>meccanismo di feedback</w:t>
      </w:r>
      <w:r w:rsidRPr="00FC2315">
        <w:rPr>
          <w:color w:val="000000" w:themeColor="text1"/>
        </w:rPr>
        <w:t xml:space="preserve"> per notificare:</w:t>
      </w:r>
    </w:p>
    <w:p w14:paraId="19AE7274" w14:textId="77777777" w:rsidR="00D26EA7" w:rsidRPr="00FC2315" w:rsidRDefault="00D26EA7" w:rsidP="00D26EA7">
      <w:pPr>
        <w:numPr>
          <w:ilvl w:val="0"/>
          <w:numId w:val="27"/>
        </w:numPr>
        <w:rPr>
          <w:color w:val="000000" w:themeColor="text1"/>
        </w:rPr>
      </w:pPr>
      <w:r w:rsidRPr="00FC2315">
        <w:rPr>
          <w:color w:val="000000" w:themeColor="text1"/>
        </w:rPr>
        <w:t>problemi di accessibilità riscontrati;</w:t>
      </w:r>
    </w:p>
    <w:p w14:paraId="54699725" w14:textId="77777777" w:rsidR="00D26EA7" w:rsidRPr="00FC2315" w:rsidRDefault="00D26EA7" w:rsidP="00D26EA7">
      <w:pPr>
        <w:numPr>
          <w:ilvl w:val="0"/>
          <w:numId w:val="27"/>
        </w:numPr>
        <w:rPr>
          <w:color w:val="000000" w:themeColor="text1"/>
        </w:rPr>
      </w:pPr>
      <w:r w:rsidRPr="00FC2315">
        <w:rPr>
          <w:color w:val="000000" w:themeColor="text1"/>
        </w:rPr>
        <w:t>richieste di contenuti alternativi accessibili.</w:t>
      </w:r>
    </w:p>
    <w:p w14:paraId="71D844F6" w14:textId="77777777" w:rsidR="00D26EA7" w:rsidRPr="00FC2315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 xml:space="preserve">Email di contatto: </w:t>
      </w:r>
      <w:hyperlink r:id="rId6" w:history="1">
        <w:r w:rsidRPr="00457F77">
          <w:rPr>
            <w:rStyle w:val="Collegamentoipertestuale"/>
            <w:b/>
            <w:bCs/>
          </w:rPr>
          <w:t>info@ntsproject.it</w:t>
        </w:r>
      </w:hyperlink>
    </w:p>
    <w:p w14:paraId="10DA83B6" w14:textId="77777777" w:rsidR="00D26EA7" w:rsidRPr="00FC2315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>Nella comunicazione si prega di indicare:</w:t>
      </w:r>
    </w:p>
    <w:p w14:paraId="29FB97CA" w14:textId="77777777" w:rsidR="00D26EA7" w:rsidRPr="00FC2315" w:rsidRDefault="00D26EA7" w:rsidP="00D26EA7">
      <w:pPr>
        <w:numPr>
          <w:ilvl w:val="0"/>
          <w:numId w:val="28"/>
        </w:numPr>
        <w:rPr>
          <w:color w:val="000000" w:themeColor="text1"/>
        </w:rPr>
      </w:pPr>
      <w:r w:rsidRPr="00FC2315">
        <w:rPr>
          <w:color w:val="000000" w:themeColor="text1"/>
        </w:rPr>
        <w:t>L’</w:t>
      </w:r>
      <w:r w:rsidRPr="00FC2315">
        <w:rPr>
          <w:b/>
          <w:bCs/>
          <w:color w:val="000000" w:themeColor="text1"/>
        </w:rPr>
        <w:t>URL della pagina</w:t>
      </w:r>
      <w:r w:rsidRPr="00FC2315">
        <w:rPr>
          <w:color w:val="000000" w:themeColor="text1"/>
        </w:rPr>
        <w:t xml:space="preserve"> o sezione del sito interessata;</w:t>
      </w:r>
    </w:p>
    <w:p w14:paraId="33FADC7A" w14:textId="77777777" w:rsidR="00D26EA7" w:rsidRPr="00FC2315" w:rsidRDefault="00D26EA7" w:rsidP="00D26EA7">
      <w:pPr>
        <w:numPr>
          <w:ilvl w:val="0"/>
          <w:numId w:val="28"/>
        </w:numPr>
        <w:rPr>
          <w:color w:val="000000" w:themeColor="text1"/>
        </w:rPr>
      </w:pPr>
      <w:r w:rsidRPr="00FC2315">
        <w:rPr>
          <w:color w:val="000000" w:themeColor="text1"/>
        </w:rPr>
        <w:t xml:space="preserve">Una </w:t>
      </w:r>
      <w:r w:rsidRPr="00FC2315">
        <w:rPr>
          <w:b/>
          <w:bCs/>
          <w:color w:val="000000" w:themeColor="text1"/>
        </w:rPr>
        <w:t>descrizione chiara del problema</w:t>
      </w:r>
      <w:r w:rsidRPr="00FC2315">
        <w:rPr>
          <w:color w:val="000000" w:themeColor="text1"/>
        </w:rPr>
        <w:t xml:space="preserve"> riscontrato;</w:t>
      </w:r>
    </w:p>
    <w:p w14:paraId="39E901B9" w14:textId="77777777" w:rsidR="00D26EA7" w:rsidRPr="00FC2315" w:rsidRDefault="00D26EA7" w:rsidP="00D26EA7">
      <w:pPr>
        <w:numPr>
          <w:ilvl w:val="0"/>
          <w:numId w:val="28"/>
        </w:numPr>
        <w:rPr>
          <w:color w:val="000000" w:themeColor="text1"/>
        </w:rPr>
      </w:pPr>
      <w:r w:rsidRPr="00FC2315">
        <w:rPr>
          <w:color w:val="000000" w:themeColor="text1"/>
        </w:rPr>
        <w:t xml:space="preserve">Gli </w:t>
      </w:r>
      <w:r w:rsidRPr="00FC2315">
        <w:rPr>
          <w:b/>
          <w:bCs/>
          <w:color w:val="000000" w:themeColor="text1"/>
        </w:rPr>
        <w:t>strumenti utilizzati</w:t>
      </w:r>
      <w:r w:rsidRPr="00FC2315">
        <w:rPr>
          <w:color w:val="000000" w:themeColor="text1"/>
        </w:rPr>
        <w:t xml:space="preserve"> (browser, sistema operativo, screen reader, ecc.).</w:t>
      </w:r>
    </w:p>
    <w:p w14:paraId="3AF3E209" w14:textId="77777777" w:rsidR="00D26EA7" w:rsidRDefault="00D26EA7" w:rsidP="00D26EA7">
      <w:pPr>
        <w:rPr>
          <w:b/>
          <w:bCs/>
          <w:color w:val="000000" w:themeColor="text1"/>
        </w:rPr>
      </w:pPr>
    </w:p>
    <w:p w14:paraId="39334637" w14:textId="77777777" w:rsidR="00D26EA7" w:rsidRPr="00FC2315" w:rsidRDefault="00D26EA7" w:rsidP="00D26EA7">
      <w:pPr>
        <w:rPr>
          <w:b/>
          <w:bCs/>
          <w:color w:val="000000" w:themeColor="text1"/>
        </w:rPr>
      </w:pPr>
      <w:r w:rsidRPr="00FC2315">
        <w:rPr>
          <w:b/>
          <w:bCs/>
          <w:color w:val="000000" w:themeColor="text1"/>
        </w:rPr>
        <w:t>SEGNALAZIONE ALL’AGID</w:t>
      </w:r>
    </w:p>
    <w:p w14:paraId="7F1988BD" w14:textId="77777777" w:rsidR="00D26EA7" w:rsidRPr="00FC2315" w:rsidRDefault="00D26EA7" w:rsidP="00D26EA7">
      <w:pPr>
        <w:rPr>
          <w:color w:val="000000" w:themeColor="text1"/>
        </w:rPr>
      </w:pPr>
      <w:r w:rsidRPr="00FC2315">
        <w:rPr>
          <w:color w:val="000000" w:themeColor="text1"/>
        </w:rPr>
        <w:t>Se entro 30 giorni non si riceve una risposta soddisfacente, è possibile inviare una segnalazione all’Agenzia per l’Italia Digitale tramite questo link:</w:t>
      </w:r>
      <w:r w:rsidRPr="00FC2315">
        <w:rPr>
          <w:color w:val="000000" w:themeColor="text1"/>
        </w:rPr>
        <w:br/>
      </w:r>
      <w:r w:rsidRPr="00FC2315">
        <w:rPr>
          <w:rFonts w:ascii="Segoe UI Emoji" w:hAnsi="Segoe UI Emoji" w:cs="Segoe UI Emoji"/>
          <w:color w:val="000000" w:themeColor="text1"/>
        </w:rPr>
        <w:t>🔗</w:t>
      </w:r>
      <w:r w:rsidRPr="00FC2315">
        <w:rPr>
          <w:color w:val="000000" w:themeColor="text1"/>
        </w:rPr>
        <w:t xml:space="preserve"> </w:t>
      </w:r>
      <w:hyperlink r:id="rId7" w:tgtFrame="_new" w:history="1">
        <w:r w:rsidRPr="00FC2315">
          <w:rPr>
            <w:rStyle w:val="Collegamentoipertestuale"/>
          </w:rPr>
          <w:t>https://www.agid.gov.it/</w:t>
        </w:r>
      </w:hyperlink>
    </w:p>
    <w:p w14:paraId="119FB5EC" w14:textId="77777777" w:rsidR="00D26EA7" w:rsidRPr="004D17C7" w:rsidRDefault="00D26EA7" w:rsidP="00D26EA7">
      <w:pPr>
        <w:rPr>
          <w:color w:val="000000" w:themeColor="text1"/>
        </w:rPr>
      </w:pPr>
    </w:p>
    <w:p w14:paraId="3712CA91" w14:textId="77777777" w:rsidR="00D26EA7" w:rsidRPr="00FC2315" w:rsidRDefault="00D26EA7" w:rsidP="00D26EA7">
      <w:pPr>
        <w:rPr>
          <w:b/>
          <w:bCs/>
          <w:color w:val="000000" w:themeColor="text1"/>
        </w:rPr>
      </w:pPr>
      <w:r w:rsidRPr="00FC2315">
        <w:rPr>
          <w:b/>
          <w:bCs/>
          <w:color w:val="000000" w:themeColor="text1"/>
        </w:rPr>
        <w:t>INFORMAZIONI SUL SITO / APPLICAZIONE MOBILE</w:t>
      </w:r>
    </w:p>
    <w:p w14:paraId="66F2007A" w14:textId="77777777" w:rsidR="00D26EA7" w:rsidRPr="00FC2315" w:rsidRDefault="00D26EA7" w:rsidP="00D26EA7">
      <w:pPr>
        <w:numPr>
          <w:ilvl w:val="0"/>
          <w:numId w:val="29"/>
        </w:numPr>
        <w:rPr>
          <w:color w:val="000000" w:themeColor="text1"/>
        </w:rPr>
      </w:pPr>
      <w:r w:rsidRPr="00FC2315">
        <w:rPr>
          <w:b/>
          <w:bCs/>
          <w:color w:val="000000" w:themeColor="text1"/>
        </w:rPr>
        <w:t>Data di pubblicazione del sito</w:t>
      </w:r>
      <w:r w:rsidRPr="00FC2315">
        <w:rPr>
          <w:color w:val="000000" w:themeColor="text1"/>
        </w:rPr>
        <w:t xml:space="preserve">: </w:t>
      </w:r>
      <w:r>
        <w:rPr>
          <w:color w:val="000000" w:themeColor="text1"/>
        </w:rPr>
        <w:t>11/11/2023</w:t>
      </w:r>
    </w:p>
    <w:p w14:paraId="6D09466C" w14:textId="77777777" w:rsidR="00D26EA7" w:rsidRPr="00FC2315" w:rsidRDefault="00D26EA7" w:rsidP="00D26EA7">
      <w:pPr>
        <w:numPr>
          <w:ilvl w:val="0"/>
          <w:numId w:val="29"/>
        </w:numPr>
        <w:rPr>
          <w:color w:val="000000" w:themeColor="text1"/>
        </w:rPr>
      </w:pPr>
      <w:r w:rsidRPr="00FC2315">
        <w:rPr>
          <w:b/>
          <w:bCs/>
          <w:color w:val="000000" w:themeColor="text1"/>
        </w:rPr>
        <w:t>CMS utilizzato</w:t>
      </w:r>
      <w:r w:rsidRPr="00FC2315">
        <w:rPr>
          <w:color w:val="000000" w:themeColor="text1"/>
        </w:rPr>
        <w:t xml:space="preserve">: </w:t>
      </w:r>
      <w:r>
        <w:rPr>
          <w:color w:val="000000" w:themeColor="text1"/>
        </w:rPr>
        <w:t>WordPress</w:t>
      </w:r>
    </w:p>
    <w:p w14:paraId="17DF91FA" w14:textId="77777777" w:rsidR="00D26EA7" w:rsidRPr="00FC2315" w:rsidRDefault="00D26EA7" w:rsidP="00D26EA7">
      <w:pPr>
        <w:numPr>
          <w:ilvl w:val="0"/>
          <w:numId w:val="29"/>
        </w:numPr>
        <w:rPr>
          <w:color w:val="000000" w:themeColor="text1"/>
        </w:rPr>
      </w:pPr>
      <w:r w:rsidRPr="00FC2315">
        <w:rPr>
          <w:b/>
          <w:bCs/>
          <w:color w:val="000000" w:themeColor="text1"/>
        </w:rPr>
        <w:t>Strumenti automatici usati per il test</w:t>
      </w:r>
      <w:r w:rsidRPr="00FC2315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Mauve++, </w:t>
      </w:r>
      <w:r w:rsidRPr="00FC2315">
        <w:rPr>
          <w:color w:val="000000" w:themeColor="text1"/>
        </w:rPr>
        <w:t>WAVE, Lighthouse</w:t>
      </w:r>
    </w:p>
    <w:p w14:paraId="76EFD74B" w14:textId="77777777" w:rsidR="00D26EA7" w:rsidRPr="00FC2315" w:rsidRDefault="00D26EA7" w:rsidP="00D26EA7">
      <w:pPr>
        <w:numPr>
          <w:ilvl w:val="0"/>
          <w:numId w:val="29"/>
        </w:numPr>
        <w:rPr>
          <w:color w:val="000000" w:themeColor="text1"/>
        </w:rPr>
      </w:pPr>
      <w:r w:rsidRPr="00FC2315">
        <w:rPr>
          <w:b/>
          <w:bCs/>
          <w:color w:val="000000" w:themeColor="text1"/>
        </w:rPr>
        <w:t>Test di usabilità effettuati con utenti reali</w:t>
      </w:r>
      <w:r w:rsidRPr="00FC2315">
        <w:rPr>
          <w:color w:val="000000" w:themeColor="text1"/>
        </w:rPr>
        <w:t>: NO</w:t>
      </w:r>
    </w:p>
    <w:p w14:paraId="6A235047" w14:textId="77777777" w:rsidR="00D26EA7" w:rsidRPr="00FC2315" w:rsidRDefault="00D26EA7" w:rsidP="00D26EA7">
      <w:pPr>
        <w:numPr>
          <w:ilvl w:val="0"/>
          <w:numId w:val="29"/>
        </w:numPr>
        <w:rPr>
          <w:color w:val="000000" w:themeColor="text1"/>
        </w:rPr>
      </w:pPr>
      <w:r w:rsidRPr="00FC2315">
        <w:rPr>
          <w:color w:val="000000" w:themeColor="text1"/>
        </w:rPr>
        <w:t xml:space="preserve">Applicazione mobile </w:t>
      </w:r>
      <w:r>
        <w:rPr>
          <w:color w:val="000000" w:themeColor="text1"/>
        </w:rPr>
        <w:t xml:space="preserve">non </w:t>
      </w:r>
      <w:r w:rsidRPr="00FC2315">
        <w:rPr>
          <w:color w:val="000000" w:themeColor="text1"/>
        </w:rPr>
        <w:t>disponibile</w:t>
      </w:r>
    </w:p>
    <w:p w14:paraId="67CBB3B2" w14:textId="77777777" w:rsidR="00D26EA7" w:rsidRPr="003E7C35" w:rsidRDefault="00D26EA7" w:rsidP="00D26EA7">
      <w:pPr>
        <w:rPr>
          <w:color w:val="000000" w:themeColor="text1"/>
        </w:rPr>
      </w:pPr>
    </w:p>
    <w:p w14:paraId="53A2164D" w14:textId="77777777" w:rsidR="003E7C35" w:rsidRPr="00D26EA7" w:rsidRDefault="003E7C35" w:rsidP="00D26EA7">
      <w:pPr>
        <w:rPr>
          <w:u w:val="single"/>
        </w:rPr>
      </w:pPr>
    </w:p>
    <w:sectPr w:rsidR="003E7C35" w:rsidRPr="00D26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63AA"/>
    <w:multiLevelType w:val="multilevel"/>
    <w:tmpl w:val="5502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37F36"/>
    <w:multiLevelType w:val="multilevel"/>
    <w:tmpl w:val="3DE8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91337"/>
    <w:multiLevelType w:val="multilevel"/>
    <w:tmpl w:val="93F0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D280A"/>
    <w:multiLevelType w:val="multilevel"/>
    <w:tmpl w:val="6E36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310E0"/>
    <w:multiLevelType w:val="hybridMultilevel"/>
    <w:tmpl w:val="7B387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47FAB"/>
    <w:multiLevelType w:val="multilevel"/>
    <w:tmpl w:val="4212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85F05"/>
    <w:multiLevelType w:val="hybridMultilevel"/>
    <w:tmpl w:val="3B9E9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25B4A"/>
    <w:multiLevelType w:val="hybridMultilevel"/>
    <w:tmpl w:val="E6560E04"/>
    <w:lvl w:ilvl="0" w:tplc="02B8C84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E2DE6"/>
    <w:multiLevelType w:val="multilevel"/>
    <w:tmpl w:val="01DA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70922"/>
    <w:multiLevelType w:val="multilevel"/>
    <w:tmpl w:val="3B7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22073"/>
    <w:multiLevelType w:val="multilevel"/>
    <w:tmpl w:val="353A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B4C89"/>
    <w:multiLevelType w:val="multilevel"/>
    <w:tmpl w:val="BFCA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40F57"/>
    <w:multiLevelType w:val="hybridMultilevel"/>
    <w:tmpl w:val="73FC230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B54CA7"/>
    <w:multiLevelType w:val="multilevel"/>
    <w:tmpl w:val="D1B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D7B20"/>
    <w:multiLevelType w:val="multilevel"/>
    <w:tmpl w:val="9AC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E2944"/>
    <w:multiLevelType w:val="hybridMultilevel"/>
    <w:tmpl w:val="E856AE5C"/>
    <w:lvl w:ilvl="0" w:tplc="282EEC3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90FDB"/>
    <w:multiLevelType w:val="multilevel"/>
    <w:tmpl w:val="097C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D3B81"/>
    <w:multiLevelType w:val="multilevel"/>
    <w:tmpl w:val="1CDC94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F3033"/>
    <w:multiLevelType w:val="multilevel"/>
    <w:tmpl w:val="AE8A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0A0ADE"/>
    <w:multiLevelType w:val="multilevel"/>
    <w:tmpl w:val="312E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44203C"/>
    <w:multiLevelType w:val="hybridMultilevel"/>
    <w:tmpl w:val="EE48DC38"/>
    <w:lvl w:ilvl="0" w:tplc="02B8C84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A6825"/>
    <w:multiLevelType w:val="multilevel"/>
    <w:tmpl w:val="5B3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A7035"/>
    <w:multiLevelType w:val="multilevel"/>
    <w:tmpl w:val="C93A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B0D1D"/>
    <w:multiLevelType w:val="hybridMultilevel"/>
    <w:tmpl w:val="8FC28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C1967"/>
    <w:multiLevelType w:val="multilevel"/>
    <w:tmpl w:val="8B3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6C1860"/>
    <w:multiLevelType w:val="multilevel"/>
    <w:tmpl w:val="981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01AE0"/>
    <w:multiLevelType w:val="hybridMultilevel"/>
    <w:tmpl w:val="987AE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E41D9"/>
    <w:multiLevelType w:val="hybridMultilevel"/>
    <w:tmpl w:val="D6F62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586A"/>
    <w:multiLevelType w:val="multilevel"/>
    <w:tmpl w:val="5A2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892157">
    <w:abstractNumId w:val="12"/>
  </w:num>
  <w:num w:numId="2" w16cid:durableId="1184052274">
    <w:abstractNumId w:val="6"/>
  </w:num>
  <w:num w:numId="3" w16cid:durableId="1701394915">
    <w:abstractNumId w:val="23"/>
  </w:num>
  <w:num w:numId="4" w16cid:durableId="832719637">
    <w:abstractNumId w:val="4"/>
  </w:num>
  <w:num w:numId="5" w16cid:durableId="887186901">
    <w:abstractNumId w:val="27"/>
  </w:num>
  <w:num w:numId="6" w16cid:durableId="123305905">
    <w:abstractNumId w:val="26"/>
  </w:num>
  <w:num w:numId="7" w16cid:durableId="1103458494">
    <w:abstractNumId w:val="20"/>
  </w:num>
  <w:num w:numId="8" w16cid:durableId="1293445234">
    <w:abstractNumId w:val="7"/>
  </w:num>
  <w:num w:numId="9" w16cid:durableId="404230449">
    <w:abstractNumId w:val="8"/>
  </w:num>
  <w:num w:numId="10" w16cid:durableId="823089813">
    <w:abstractNumId w:val="10"/>
  </w:num>
  <w:num w:numId="11" w16cid:durableId="636372854">
    <w:abstractNumId w:val="9"/>
  </w:num>
  <w:num w:numId="12" w16cid:durableId="343438716">
    <w:abstractNumId w:val="13"/>
  </w:num>
  <w:num w:numId="13" w16cid:durableId="1219051825">
    <w:abstractNumId w:val="19"/>
  </w:num>
  <w:num w:numId="14" w16cid:durableId="41371291">
    <w:abstractNumId w:val="17"/>
  </w:num>
  <w:num w:numId="15" w16cid:durableId="723602811">
    <w:abstractNumId w:val="0"/>
  </w:num>
  <w:num w:numId="16" w16cid:durableId="1793862689">
    <w:abstractNumId w:val="22"/>
  </w:num>
  <w:num w:numId="17" w16cid:durableId="442463557">
    <w:abstractNumId w:val="11"/>
  </w:num>
  <w:num w:numId="18" w16cid:durableId="62527582">
    <w:abstractNumId w:val="14"/>
  </w:num>
  <w:num w:numId="19" w16cid:durableId="639042314">
    <w:abstractNumId w:val="1"/>
  </w:num>
  <w:num w:numId="20" w16cid:durableId="42796597">
    <w:abstractNumId w:val="16"/>
  </w:num>
  <w:num w:numId="21" w16cid:durableId="2127310941">
    <w:abstractNumId w:val="15"/>
  </w:num>
  <w:num w:numId="22" w16cid:durableId="602998258">
    <w:abstractNumId w:val="25"/>
  </w:num>
  <w:num w:numId="23" w16cid:durableId="135531983">
    <w:abstractNumId w:val="24"/>
  </w:num>
  <w:num w:numId="24" w16cid:durableId="2129854951">
    <w:abstractNumId w:val="3"/>
  </w:num>
  <w:num w:numId="25" w16cid:durableId="429203947">
    <w:abstractNumId w:val="5"/>
  </w:num>
  <w:num w:numId="26" w16cid:durableId="587814719">
    <w:abstractNumId w:val="21"/>
  </w:num>
  <w:num w:numId="27" w16cid:durableId="1010107605">
    <w:abstractNumId w:val="28"/>
  </w:num>
  <w:num w:numId="28" w16cid:durableId="97920303">
    <w:abstractNumId w:val="2"/>
  </w:num>
  <w:num w:numId="29" w16cid:durableId="1302467198">
    <w:abstractNumId w:val="18"/>
  </w:num>
  <w:num w:numId="30" w16cid:durableId="498739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01"/>
    <w:rsid w:val="000004EE"/>
    <w:rsid w:val="00040285"/>
    <w:rsid w:val="000556C0"/>
    <w:rsid w:val="0008185C"/>
    <w:rsid w:val="00084BB2"/>
    <w:rsid w:val="00090B3B"/>
    <w:rsid w:val="00095F23"/>
    <w:rsid w:val="000B4BDF"/>
    <w:rsid w:val="000C5AAB"/>
    <w:rsid w:val="000D4350"/>
    <w:rsid w:val="000E0BDD"/>
    <w:rsid w:val="000F2088"/>
    <w:rsid w:val="000F4442"/>
    <w:rsid w:val="001274D1"/>
    <w:rsid w:val="001306A6"/>
    <w:rsid w:val="00146045"/>
    <w:rsid w:val="001A0617"/>
    <w:rsid w:val="001D1348"/>
    <w:rsid w:val="001D70E8"/>
    <w:rsid w:val="0022258A"/>
    <w:rsid w:val="00233F27"/>
    <w:rsid w:val="00255514"/>
    <w:rsid w:val="0028056C"/>
    <w:rsid w:val="002901CE"/>
    <w:rsid w:val="00291F8A"/>
    <w:rsid w:val="002B7C0A"/>
    <w:rsid w:val="00374782"/>
    <w:rsid w:val="00380EE8"/>
    <w:rsid w:val="0039489E"/>
    <w:rsid w:val="003A20C5"/>
    <w:rsid w:val="003E7C35"/>
    <w:rsid w:val="003F2253"/>
    <w:rsid w:val="00412EF3"/>
    <w:rsid w:val="00420307"/>
    <w:rsid w:val="00424D0C"/>
    <w:rsid w:val="00425677"/>
    <w:rsid w:val="00430E4F"/>
    <w:rsid w:val="0043358F"/>
    <w:rsid w:val="00437505"/>
    <w:rsid w:val="004541B8"/>
    <w:rsid w:val="004A1B76"/>
    <w:rsid w:val="004C418C"/>
    <w:rsid w:val="004D17C7"/>
    <w:rsid w:val="004D1E84"/>
    <w:rsid w:val="004E5EA6"/>
    <w:rsid w:val="004F2E6F"/>
    <w:rsid w:val="00507F32"/>
    <w:rsid w:val="005109CD"/>
    <w:rsid w:val="005223CA"/>
    <w:rsid w:val="00533B59"/>
    <w:rsid w:val="0055562C"/>
    <w:rsid w:val="00590008"/>
    <w:rsid w:val="00590FA1"/>
    <w:rsid w:val="005A7602"/>
    <w:rsid w:val="005F649C"/>
    <w:rsid w:val="0061276A"/>
    <w:rsid w:val="006154A4"/>
    <w:rsid w:val="00621EB0"/>
    <w:rsid w:val="0062580A"/>
    <w:rsid w:val="00636894"/>
    <w:rsid w:val="00637A5A"/>
    <w:rsid w:val="006B4D52"/>
    <w:rsid w:val="006B7353"/>
    <w:rsid w:val="006C08DF"/>
    <w:rsid w:val="006C42A8"/>
    <w:rsid w:val="006C5C9C"/>
    <w:rsid w:val="006F49ED"/>
    <w:rsid w:val="00700385"/>
    <w:rsid w:val="00710F33"/>
    <w:rsid w:val="00713254"/>
    <w:rsid w:val="0074744E"/>
    <w:rsid w:val="00777ECA"/>
    <w:rsid w:val="007808FF"/>
    <w:rsid w:val="00795722"/>
    <w:rsid w:val="007B0852"/>
    <w:rsid w:val="007D19B0"/>
    <w:rsid w:val="00820A71"/>
    <w:rsid w:val="00843B14"/>
    <w:rsid w:val="00860291"/>
    <w:rsid w:val="008639D4"/>
    <w:rsid w:val="008642F1"/>
    <w:rsid w:val="00891041"/>
    <w:rsid w:val="008A670C"/>
    <w:rsid w:val="008B1E50"/>
    <w:rsid w:val="009124C7"/>
    <w:rsid w:val="009233B5"/>
    <w:rsid w:val="00931B19"/>
    <w:rsid w:val="00946116"/>
    <w:rsid w:val="009B6647"/>
    <w:rsid w:val="009C1FD6"/>
    <w:rsid w:val="009F4041"/>
    <w:rsid w:val="00A31187"/>
    <w:rsid w:val="00A42BEF"/>
    <w:rsid w:val="00A5109B"/>
    <w:rsid w:val="00A55F0E"/>
    <w:rsid w:val="00A63DE4"/>
    <w:rsid w:val="00A80303"/>
    <w:rsid w:val="00A81B6C"/>
    <w:rsid w:val="00A9634F"/>
    <w:rsid w:val="00AA1579"/>
    <w:rsid w:val="00AB02C1"/>
    <w:rsid w:val="00AC6984"/>
    <w:rsid w:val="00AF009A"/>
    <w:rsid w:val="00B46E9C"/>
    <w:rsid w:val="00B50C6F"/>
    <w:rsid w:val="00B60C6B"/>
    <w:rsid w:val="00B81D8E"/>
    <w:rsid w:val="00BA57EF"/>
    <w:rsid w:val="00BC3604"/>
    <w:rsid w:val="00BC3987"/>
    <w:rsid w:val="00C0054F"/>
    <w:rsid w:val="00C11EEF"/>
    <w:rsid w:val="00C127A1"/>
    <w:rsid w:val="00C50ECE"/>
    <w:rsid w:val="00C6279A"/>
    <w:rsid w:val="00C62B4C"/>
    <w:rsid w:val="00C84993"/>
    <w:rsid w:val="00C86C0A"/>
    <w:rsid w:val="00CA55EC"/>
    <w:rsid w:val="00CD1ED6"/>
    <w:rsid w:val="00CF2E0D"/>
    <w:rsid w:val="00D26EA7"/>
    <w:rsid w:val="00D329D4"/>
    <w:rsid w:val="00D4450A"/>
    <w:rsid w:val="00D44853"/>
    <w:rsid w:val="00D700C3"/>
    <w:rsid w:val="00D76AFC"/>
    <w:rsid w:val="00D801C4"/>
    <w:rsid w:val="00D87242"/>
    <w:rsid w:val="00D97407"/>
    <w:rsid w:val="00DA7A02"/>
    <w:rsid w:val="00E063ED"/>
    <w:rsid w:val="00E262B2"/>
    <w:rsid w:val="00E4031B"/>
    <w:rsid w:val="00E42959"/>
    <w:rsid w:val="00E554F3"/>
    <w:rsid w:val="00E95604"/>
    <w:rsid w:val="00E957C4"/>
    <w:rsid w:val="00EB7E82"/>
    <w:rsid w:val="00EC5F97"/>
    <w:rsid w:val="00EC72E8"/>
    <w:rsid w:val="00EE2A79"/>
    <w:rsid w:val="00EF761B"/>
    <w:rsid w:val="00F119DB"/>
    <w:rsid w:val="00F13801"/>
    <w:rsid w:val="00F22021"/>
    <w:rsid w:val="00F63978"/>
    <w:rsid w:val="00F846F6"/>
    <w:rsid w:val="00F85D63"/>
    <w:rsid w:val="00FA00E0"/>
    <w:rsid w:val="00FA6F1C"/>
    <w:rsid w:val="00FB4F8B"/>
    <w:rsid w:val="00FC2315"/>
    <w:rsid w:val="00FD1E51"/>
    <w:rsid w:val="00FD200D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3118"/>
  <w15:chartTrackingRefBased/>
  <w15:docId w15:val="{E0949C67-B6B3-4D88-9505-3F73C7CD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EA7"/>
  </w:style>
  <w:style w:type="paragraph" w:styleId="Titolo1">
    <w:name w:val="heading 1"/>
    <w:basedOn w:val="Normale"/>
    <w:next w:val="Normale"/>
    <w:link w:val="Titolo1Carattere"/>
    <w:uiPriority w:val="9"/>
    <w:qFormat/>
    <w:rsid w:val="00F13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3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3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3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3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3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3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3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3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3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3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38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38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38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38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38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38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3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3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38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38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38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3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38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380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E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7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3358F"/>
    <w:pPr>
      <w:widowControl w:val="0"/>
      <w:autoSpaceDE w:val="0"/>
      <w:autoSpaceDN w:val="0"/>
      <w:spacing w:before="111" w:after="0" w:line="240" w:lineRule="auto"/>
      <w:ind w:left="19"/>
      <w:jc w:val="center"/>
    </w:pPr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D17C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7C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627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7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52BBB5"/>
                        <w:left w:val="single" w:sz="6" w:space="0" w:color="52BBB5"/>
                        <w:bottom w:val="single" w:sz="6" w:space="11" w:color="52BBB5"/>
                        <w:right w:val="single" w:sz="6" w:space="0" w:color="52BBB5"/>
                      </w:divBdr>
                    </w:div>
                  </w:divsChild>
                </w:div>
              </w:divsChild>
            </w:div>
          </w:divsChild>
        </w:div>
        <w:div w:id="1203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0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7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52BBB5"/>
                        <w:left w:val="single" w:sz="6" w:space="0" w:color="52BBB5"/>
                        <w:bottom w:val="single" w:sz="6" w:space="11" w:color="52BBB5"/>
                        <w:right w:val="single" w:sz="6" w:space="0" w:color="52BBB5"/>
                      </w:divBdr>
                    </w:div>
                  </w:divsChild>
                </w:div>
              </w:divsChild>
            </w:div>
          </w:divsChild>
        </w:div>
        <w:div w:id="98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id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tsproject.it" TargetMode="External"/><Relationship Id="rId5" Type="http://schemas.openxmlformats.org/officeDocument/2006/relationships/hyperlink" Target="https://www.ntsproject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Fuso</dc:creator>
  <cp:keywords/>
  <dc:description/>
  <cp:lastModifiedBy>Cristian Capoccia</cp:lastModifiedBy>
  <cp:revision>139</cp:revision>
  <dcterms:created xsi:type="dcterms:W3CDTF">2025-06-05T10:08:00Z</dcterms:created>
  <dcterms:modified xsi:type="dcterms:W3CDTF">2025-06-20T10:54:00Z</dcterms:modified>
</cp:coreProperties>
</file>